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4E001B52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456F69">
        <w:rPr>
          <w:rFonts w:ascii="Goethe FF Clan" w:hAnsi="Goethe FF Clan" w:cs="Arial"/>
          <w:iCs/>
          <w:sz w:val="22"/>
          <w:szCs w:val="22"/>
        </w:rPr>
        <w:t> </w:t>
      </w:r>
      <w:r w:rsidR="00456F69">
        <w:rPr>
          <w:rFonts w:ascii="Goethe FF Clan" w:hAnsi="Goethe FF Clan" w:cs="Arial"/>
          <w:iCs/>
          <w:sz w:val="22"/>
          <w:szCs w:val="22"/>
        </w:rPr>
        <w:t> </w:t>
      </w:r>
      <w:r w:rsidR="00456F69">
        <w:rPr>
          <w:rFonts w:ascii="Goethe FF Clan" w:hAnsi="Goethe FF Clan" w:cs="Arial"/>
          <w:iCs/>
          <w:sz w:val="22"/>
          <w:szCs w:val="22"/>
        </w:rPr>
        <w:t> </w:t>
      </w:r>
      <w:r w:rsidR="00456F69">
        <w:rPr>
          <w:rFonts w:ascii="Goethe FF Clan" w:hAnsi="Goethe FF Clan" w:cs="Arial"/>
          <w:iCs/>
          <w:sz w:val="22"/>
          <w:szCs w:val="22"/>
        </w:rPr>
        <w:t> </w:t>
      </w:r>
      <w:r w:rsidR="00456F69">
        <w:rPr>
          <w:rFonts w:ascii="Goethe FF Clan" w:hAnsi="Goethe FF Clan" w:cs="Arial"/>
          <w:iCs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1DC89BBD" w14:textId="77777777" w:rsidR="009C1335" w:rsidRPr="00380D72" w:rsidRDefault="009C1335" w:rsidP="009C1335">
      <w:pPr>
        <w:rPr>
          <w:rFonts w:ascii="Goethe FF Clan" w:hAnsi="Goethe FF Clan"/>
          <w:b/>
          <w:bCs/>
          <w:sz w:val="22"/>
          <w:szCs w:val="22"/>
        </w:rPr>
      </w:pPr>
      <w:proofErr w:type="gramStart"/>
      <w:r w:rsidRPr="00380D72">
        <w:rPr>
          <w:rFonts w:ascii="Goethe FF Clan" w:eastAsia="Calibri" w:hAnsi="Goethe FF Clan"/>
          <w:b/>
          <w:sz w:val="22"/>
          <w:szCs w:val="22"/>
        </w:rPr>
        <w:t>1</w:t>
      </w:r>
      <w:r>
        <w:rPr>
          <w:rFonts w:ascii="Goethe FF Clan" w:eastAsia="Calibri" w:hAnsi="Goethe FF Clan"/>
          <w:b/>
          <w:sz w:val="22"/>
          <w:szCs w:val="22"/>
        </w:rPr>
        <w:t xml:space="preserve"> </w:t>
      </w:r>
      <w:r w:rsidRPr="00380D72">
        <w:rPr>
          <w:rFonts w:ascii="Goethe FF Clan" w:eastAsia="Calibri" w:hAnsi="Goethe FF Clan"/>
          <w:b/>
          <w:sz w:val="22"/>
          <w:szCs w:val="22"/>
        </w:rPr>
        <w:t>.</w:t>
      </w:r>
      <w:r w:rsidRPr="00380D72">
        <w:rPr>
          <w:rFonts w:ascii="Goethe FF Clan" w:hAnsi="Goethe FF Clan"/>
          <w:b/>
          <w:bCs/>
          <w:sz w:val="22"/>
          <w:szCs w:val="22"/>
        </w:rPr>
        <w:t>Erklärung</w:t>
      </w:r>
      <w:proofErr w:type="gramEnd"/>
      <w:r w:rsidRPr="00380D72">
        <w:rPr>
          <w:rFonts w:ascii="Goethe FF Clan" w:hAnsi="Goethe FF Clan"/>
          <w:b/>
          <w:bCs/>
          <w:sz w:val="22"/>
          <w:szCs w:val="22"/>
        </w:rPr>
        <w:t xml:space="preserve"> zum Nichtvorliegen der allgemeinen Ausschlussgründe</w:t>
      </w:r>
      <w:r>
        <w:rPr>
          <w:rFonts w:ascii="Goethe FF Clan" w:hAnsi="Goethe FF Clan"/>
          <w:b/>
          <w:bCs/>
          <w:sz w:val="22"/>
          <w:szCs w:val="22"/>
        </w:rPr>
        <w:t xml:space="preserve"> </w:t>
      </w:r>
      <w:r>
        <w:rPr>
          <w:rStyle w:val="Funotenzeichen"/>
          <w:rFonts w:ascii="Goethe FF Clan" w:hAnsi="Goethe FF Clan"/>
          <w:b/>
          <w:bCs/>
          <w:sz w:val="22"/>
          <w:szCs w:val="22"/>
        </w:rPr>
        <w:footnoteReference w:id="1"/>
      </w:r>
      <w:r>
        <w:rPr>
          <w:rFonts w:ascii="Goethe FF Clan" w:hAnsi="Goethe FF Clan"/>
          <w:b/>
          <w:bCs/>
          <w:sz w:val="22"/>
          <w:szCs w:val="22"/>
        </w:rPr>
        <w:br/>
      </w:r>
    </w:p>
    <w:p w14:paraId="340B659F" w14:textId="019D9634" w:rsidR="009C1335" w:rsidRDefault="009C1335" w:rsidP="009C1335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Pr="00380D72">
        <w:rPr>
          <w:rFonts w:ascii="Goethe FF Clan" w:hAnsi="Goethe FF Clan"/>
          <w:sz w:val="22"/>
          <w:szCs w:val="22"/>
        </w:rPr>
        <w:t xml:space="preserve"> Wir erklären, dass</w:t>
      </w:r>
      <w:r>
        <w:rPr>
          <w:rFonts w:ascii="Goethe FF Clan" w:hAnsi="Goethe FF Clan"/>
          <w:sz w:val="22"/>
          <w:szCs w:val="22"/>
        </w:rPr>
        <w:t>:</w:t>
      </w:r>
    </w:p>
    <w:p w14:paraId="344654F0" w14:textId="77777777" w:rsidR="009C1335" w:rsidRPr="00380D72" w:rsidRDefault="009C1335" w:rsidP="009C1335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09353C4E" w14:textId="77777777" w:rsidR="009C1335" w:rsidRPr="00380D72" w:rsidRDefault="009C1335" w:rsidP="009C1335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5A5729E4" w14:textId="77777777" w:rsidR="009C1335" w:rsidRPr="00380D72" w:rsidRDefault="009C1335" w:rsidP="009C1335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>- kein Ausschlussgrund gemäß § 19 Mindestlohngesetz (MiLoG) vorliegt;</w:t>
      </w:r>
    </w:p>
    <w:p w14:paraId="5CEEFA73" w14:textId="77777777" w:rsidR="009C1335" w:rsidRPr="00380D72" w:rsidRDefault="009C1335" w:rsidP="009C1335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Pr="00380D72">
        <w:rPr>
          <w:rFonts w:ascii="Goethe FF Clan" w:hAnsi="Goethe FF Clan"/>
          <w:sz w:val="22"/>
          <w:szCs w:val="22"/>
        </w:rPr>
        <w:t xml:space="preserve">kein Ausschlussgrund gemäß § 98c des </w:t>
      </w:r>
      <w:r>
        <w:rPr>
          <w:rFonts w:ascii="Goethe FF Clan" w:hAnsi="Goethe FF Clan"/>
          <w:sz w:val="22"/>
          <w:szCs w:val="22"/>
        </w:rPr>
        <w:t>Aufenthaltsgesetzes (AufenthG)</w:t>
      </w:r>
      <w:r w:rsidRPr="00380D72">
        <w:rPr>
          <w:rFonts w:ascii="Goethe FF Clan" w:hAnsi="Goethe FF Clan"/>
          <w:sz w:val="22"/>
          <w:szCs w:val="22"/>
        </w:rPr>
        <w:t>vorliegt;</w:t>
      </w:r>
    </w:p>
    <w:p w14:paraId="570AF9D3" w14:textId="77777777" w:rsidR="009C1335" w:rsidRPr="00380D72" w:rsidRDefault="009C1335" w:rsidP="009C1335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>- kein Ausschlussgrund gemäß § 21 des Arbeitnehmer-Entsendegesetzes (AEntG) vorliegt;</w:t>
      </w:r>
    </w:p>
    <w:p w14:paraId="5B1EEAA5" w14:textId="77777777" w:rsidR="009C1335" w:rsidRPr="00380D72" w:rsidRDefault="009C1335" w:rsidP="009C1335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kein Ausschlussgrund gemäß § 22 Lieferkettensorgfaltspflichtengesetz (LkSG) vorliegt; </w:t>
      </w:r>
    </w:p>
    <w:p w14:paraId="4C1C915C" w14:textId="77777777" w:rsidR="009C1335" w:rsidRDefault="009C1335" w:rsidP="009C1335">
      <w:pPr>
        <w:tabs>
          <w:tab w:val="num" w:pos="851"/>
        </w:tabs>
        <w:spacing w:after="200" w:line="276" w:lineRule="auto"/>
        <w:contextualSpacing/>
      </w:pPr>
      <w:r w:rsidRPr="5E16560D">
        <w:rPr>
          <w:rFonts w:ascii="Goethe FF Clan" w:hAnsi="Goethe FF Clan"/>
          <w:sz w:val="22"/>
          <w:szCs w:val="22"/>
        </w:rPr>
        <w:t xml:space="preserve">- kein Ausschlussgrund gemäß § 21 des Schwarzarbeitsbekämpfungsgesetzes (SchwarzArbG) vorliegt; </w:t>
      </w:r>
    </w:p>
    <w:p w14:paraId="7F0152F4" w14:textId="77777777" w:rsidR="009C1335" w:rsidRDefault="009C1335" w:rsidP="009C1335">
      <w:pPr>
        <w:tabs>
          <w:tab w:val="num" w:pos="851"/>
        </w:tabs>
        <w:spacing w:after="200" w:line="276" w:lineRule="auto"/>
        <w:contextualSpacing/>
      </w:pPr>
      <w:r w:rsidRPr="253F5405">
        <w:rPr>
          <w:rFonts w:ascii="Goethe FF Clan" w:hAnsi="Goethe FF Clan"/>
          <w:sz w:val="22"/>
          <w:szCs w:val="22"/>
        </w:rPr>
        <w:t>- und kein Ausschlussgrund gemäß § 14 des Bundestariftreuegesetzes (BTTG) vorliegt.</w:t>
      </w:r>
    </w:p>
    <w:p w14:paraId="70D8675A" w14:textId="4152F2A0" w:rsidR="009C1335" w:rsidRDefault="009C1335" w:rsidP="009C1335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  <w:r w:rsidRPr="00380D72">
        <w:rPr>
          <w:rFonts w:ascii="Goethe FF Clan" w:eastAsia="MS Gothic" w:hAnsi="Goethe FF Clan" w:cs="Segoe UI Symbol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38A">
        <w:rPr>
          <w:rFonts w:ascii="Goethe FF Clan" w:eastAsia="MS Gothic" w:hAnsi="Goethe FF Clan" w:cs="Segoe UI Symbol"/>
          <w:szCs w:val="22"/>
          <w:lang w:val="de-DE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Cs w:val="22"/>
        </w:rPr>
      </w:r>
      <w:r w:rsidRPr="00380D72">
        <w:rPr>
          <w:rFonts w:ascii="Goethe FF Clan" w:eastAsia="MS Gothic" w:hAnsi="Goethe FF Clan" w:cs="Segoe UI Symbol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Cs w:val="22"/>
        </w:rPr>
        <w:fldChar w:fldCharType="end"/>
      </w:r>
      <w:r w:rsidRPr="0082138A">
        <w:rPr>
          <w:rFonts w:ascii="Goethe FF Clan" w:hAnsi="Goethe FF Clan"/>
          <w:szCs w:val="22"/>
          <w:lang w:val="de-DE"/>
        </w:rPr>
        <w:t xml:space="preserve"> </w:t>
      </w:r>
      <w:r w:rsidRPr="00380D72">
        <w:rPr>
          <w:rFonts w:ascii="Goethe FF Clan" w:hAnsi="Goethe FF Clan"/>
          <w:szCs w:val="22"/>
          <w:lang w:val="de-DE"/>
        </w:rPr>
        <w:t>Wir erklären ferner, dass wir die Anforderungen nach § 7 Abs. 1 Allgemeines Gleichbehandlungsgesetz und § 3 Abs. 1 Entgelttransparenzgesetz erfüllen.</w:t>
      </w:r>
    </w:p>
    <w:p w14:paraId="3901ECB2" w14:textId="77777777" w:rsidR="009C1335" w:rsidRDefault="009C1335" w:rsidP="009C1335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66EEC2FD" w14:textId="77777777" w:rsidR="00A97440" w:rsidRPr="00380D72" w:rsidRDefault="00A97440" w:rsidP="00A97440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70BB5786" w14:textId="77777777" w:rsidR="00A97440" w:rsidRPr="00380D72" w:rsidRDefault="00A97440" w:rsidP="00A9744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p w14:paraId="5E1993EF" w14:textId="26C4115B" w:rsidR="00A97440" w:rsidRDefault="00A97440" w:rsidP="00A97440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>
        <w:rPr>
          <w:rFonts w:ascii="Goethe FF Clan" w:hAnsi="Goethe FF Clan"/>
          <w:sz w:val="22"/>
          <w:szCs w:val="22"/>
        </w:rPr>
        <w:t xml:space="preserve"> </w:t>
      </w:r>
      <w:r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Pr="5E16560D">
        <w:rPr>
          <w:rFonts w:ascii="Goethe FF Clan" w:hAnsi="Goethe FF Clan"/>
          <w:b/>
          <w:bCs/>
          <w:sz w:val="22"/>
          <w:szCs w:val="22"/>
        </w:rPr>
        <w:t xml:space="preserve"> </w:t>
      </w:r>
      <w:r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</w:t>
      </w:r>
      <w:r>
        <w:rPr>
          <w:rFonts w:ascii="Goethe FF Clan" w:hAnsi="Goethe FF Clan"/>
          <w:sz w:val="22"/>
          <w:szCs w:val="22"/>
        </w:rPr>
        <w:t>Mindestlohngesetz (MiLoG)</w:t>
      </w:r>
      <w:r w:rsidRPr="253F5405">
        <w:rPr>
          <w:rFonts w:ascii="Goethe FF Clan" w:hAnsi="Goethe FF Clan"/>
          <w:sz w:val="22"/>
          <w:szCs w:val="22"/>
        </w:rPr>
        <w:t xml:space="preserve"> (MiLoG), § 98c Aufenthaltsgesetz (AufenthG), § 21 Arbeitnehmer-Entsendegesetz (AentG), § 22 Lieferkettensorgfaltspflichten-gesetz (LkSG), § 21 Schwarzarbeitsbekämpfungsgesetz (SchwarzArbG) oder § 14 Bundestariftreuegesetz (BTTG) vergleichbar sind und wir die Anforderungen die nach den Rechtsvorschriften des jeweiligen Landes mit § 7 Abs. 1 Allgemeines Gleichbehandlungsgesetz (AGG) oder § 3 Abs. 1 Entgelttransparenzgesetz (EntgTranspG) vergleichbar sind, erfüllen. </w:t>
      </w:r>
    </w:p>
    <w:p w14:paraId="5559B719" w14:textId="77777777" w:rsidR="00A97440" w:rsidRDefault="00A97440" w:rsidP="00A97440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</w:p>
    <w:p w14:paraId="476FC9BC" w14:textId="77777777" w:rsidR="00A97440" w:rsidRDefault="00A97440" w:rsidP="00A97440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</w:p>
    <w:p w14:paraId="1E47940A" w14:textId="77777777" w:rsidR="00A97440" w:rsidRDefault="00A97440" w:rsidP="00A97440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</w:p>
    <w:p w14:paraId="2AB23AA2" w14:textId="77777777" w:rsidR="00A97440" w:rsidRPr="00380D72" w:rsidRDefault="00A97440" w:rsidP="00A97440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lastRenderedPageBreak/>
        <w:t xml:space="preserve">2. </w:t>
      </w:r>
      <w:r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12802C2D" w14:textId="77777777" w:rsidR="00A97440" w:rsidRPr="00380D72" w:rsidRDefault="00A97440" w:rsidP="00A97440">
      <w:pPr>
        <w:rPr>
          <w:rFonts w:ascii="Goethe FF Clan" w:hAnsi="Goethe FF Clan"/>
          <w:sz w:val="22"/>
          <w:szCs w:val="22"/>
        </w:rPr>
      </w:pPr>
    </w:p>
    <w:p w14:paraId="5A2B6D39" w14:textId="27E2DF06" w:rsidR="00A97440" w:rsidRPr="00380D72" w:rsidRDefault="00A97440" w:rsidP="00A97440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Pr="00380D72">
        <w:rPr>
          <w:rFonts w:ascii="Goethe FF Clan" w:hAnsi="Goethe FF Clan"/>
          <w:sz w:val="22"/>
          <w:szCs w:val="22"/>
        </w:rPr>
        <w:t xml:space="preserve"> </w:t>
      </w:r>
      <w:r w:rsidRPr="00380D72">
        <w:rPr>
          <w:rFonts w:ascii="Goethe FF Clan" w:hAnsi="Goethe FF Clan"/>
          <w:sz w:val="22"/>
          <w:szCs w:val="22"/>
        </w:rPr>
        <w:tab/>
        <w:t>ja</w:t>
      </w:r>
      <w:r>
        <w:rPr>
          <w:rFonts w:ascii="Goethe FF Clan" w:hAnsi="Goethe FF Clan"/>
          <w:sz w:val="22"/>
          <w:szCs w:val="22"/>
        </w:rPr>
        <w:br/>
      </w:r>
      <w:r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4F0A0A5C" w14:textId="77777777" w:rsidR="00A97440" w:rsidRPr="00380D72" w:rsidRDefault="00A97440" w:rsidP="00A97440">
      <w:pPr>
        <w:rPr>
          <w:rFonts w:ascii="Goethe FF Clan" w:hAnsi="Goethe FF Clan"/>
          <w:sz w:val="22"/>
          <w:szCs w:val="22"/>
        </w:rPr>
      </w:pPr>
    </w:p>
    <w:p w14:paraId="77ED5550" w14:textId="04357E21" w:rsidR="00A97440" w:rsidRPr="00380D72" w:rsidRDefault="00A97440" w:rsidP="009C1335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53BBBC62" w14:textId="44F177EC" w:rsidR="009C1335" w:rsidRDefault="00A97440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="00456F69">
        <w:rPr>
          <w:rFonts w:ascii="Goethe FF Clan" w:hAnsi="Goethe FF Clan" w:cs="Arial"/>
          <w:iCs/>
          <w:noProof/>
          <w:sz w:val="22"/>
          <w:szCs w:val="22"/>
        </w:rPr>
        <w:t>Ort, Datum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1C4EE9F6" w14:textId="77777777" w:rsidR="009C1335" w:rsidRDefault="009C1335" w:rsidP="00526F47">
      <w:pPr>
        <w:rPr>
          <w:rFonts w:ascii="Goethe FF Clan" w:hAnsi="Goethe FF Clan" w:cs="Arial"/>
          <w:iCs/>
          <w:sz w:val="22"/>
          <w:szCs w:val="22"/>
        </w:rPr>
      </w:pPr>
    </w:p>
    <w:sectPr w:rsidR="009C1335" w:rsidSect="002C6F0A">
      <w:headerReference w:type="default" r:id="rId12"/>
      <w:footerReference w:type="default" r:id="rId13"/>
      <w:pgSz w:w="11906" w:h="16838"/>
      <w:pgMar w:top="1418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75FFB" w14:textId="77777777" w:rsidR="006446A5" w:rsidRDefault="006446A5" w:rsidP="005369E0">
      <w:r>
        <w:separator/>
      </w:r>
    </w:p>
  </w:endnote>
  <w:endnote w:type="continuationSeparator" w:id="0">
    <w:p w14:paraId="318E1085" w14:textId="77777777" w:rsidR="006446A5" w:rsidRDefault="006446A5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163A16F" w14:textId="77777777" w:rsidR="002C6F0A" w:rsidRPr="00793402" w:rsidRDefault="002C6F0A" w:rsidP="00793402">
    <w:pPr>
      <w:pStyle w:val="Fuzeile"/>
      <w:rPr>
        <w:rFonts w:ascii="Goethe Text" w:hAnsi="Goethe Text"/>
        <w:sz w:val="20"/>
        <w:szCs w:val="20"/>
      </w:rPr>
    </w:pPr>
  </w:p>
  <w:p w14:paraId="52075D45" w14:textId="4C3B14CB" w:rsidR="0008143D" w:rsidRPr="0008143D" w:rsidRDefault="0008143D" w:rsidP="0008143D">
    <w:pPr>
      <w:textAlignment w:val="baseline"/>
      <w:rPr>
        <w:rFonts w:ascii="Aptos" w:hAnsi="Aptos"/>
        <w:color w:val="000000"/>
        <w:sz w:val="20"/>
        <w:szCs w:val="20"/>
      </w:rPr>
    </w:pPr>
    <w:r>
      <w:rPr>
        <w:rStyle w:val="xelementtoproof"/>
        <w:rFonts w:ascii="Aptos" w:hAnsi="Aptos"/>
        <w:color w:val="000000"/>
        <w:bdr w:val="none" w:sz="0" w:space="0" w:color="auto" w:frame="1"/>
      </w:rPr>
      <w:t>¹</w:t>
    </w:r>
    <w:r w:rsidRPr="0008143D">
      <w:rPr>
        <w:rFonts w:ascii="Aptos" w:hAnsi="Aptos"/>
        <w:color w:val="000000"/>
        <w:sz w:val="20"/>
        <w:szCs w:val="20"/>
      </w:rPr>
      <w:t>Die Gesetze sind im Internet z. B. auf der Seite </w:t>
    </w:r>
    <w:hyperlink r:id="rId1" w:tooltip="http://www.gesetze-im-internet.de" w:history="1">
      <w:r w:rsidRPr="0008143D">
        <w:rPr>
          <w:rStyle w:val="Hyperlink"/>
          <w:rFonts w:ascii="Aptos" w:hAnsi="Aptos"/>
          <w:sz w:val="20"/>
          <w:szCs w:val="20"/>
          <w:bdr w:val="none" w:sz="0" w:space="0" w:color="auto" w:frame="1"/>
        </w:rPr>
        <w:t>www.gesetze-im-internet.de</w:t>
      </w:r>
    </w:hyperlink>
    <w:r w:rsidRPr="0008143D">
      <w:rPr>
        <w:rFonts w:ascii="Aptos" w:hAnsi="Aptos"/>
        <w:color w:val="000000"/>
        <w:sz w:val="20"/>
        <w:szCs w:val="20"/>
      </w:rPr>
      <w:t> - zum Teil auch in englischer Sprache - abrufbar.</w:t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877D5" w14:textId="77777777" w:rsidR="006446A5" w:rsidRDefault="006446A5" w:rsidP="005369E0">
      <w:r>
        <w:separator/>
      </w:r>
    </w:p>
  </w:footnote>
  <w:footnote w:type="continuationSeparator" w:id="0">
    <w:p w14:paraId="62511940" w14:textId="77777777" w:rsidR="006446A5" w:rsidRDefault="006446A5" w:rsidP="005369E0">
      <w:r>
        <w:continuationSeparator/>
      </w:r>
    </w:p>
  </w:footnote>
  <w:footnote w:id="1">
    <w:p w14:paraId="19E22C07" w14:textId="77777777" w:rsidR="009C1335" w:rsidRDefault="009C1335" w:rsidP="009C133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2CF30454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956100">
      <w:rPr>
        <w:noProof/>
      </w:rPr>
      <w:drawing>
        <wp:anchor distT="0" distB="0" distL="114300" distR="114300" simplePos="0" relativeHeight="251657728" behindDoc="1" locked="0" layoutInCell="1" allowOverlap="1" wp14:anchorId="567EAE72" wp14:editId="36F9EC82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910"/>
          <wp:effectExtent l="0" t="0" r="0" b="0"/>
          <wp:wrapNone/>
          <wp:docPr id="1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HTxPf7tQehvnLZJFbMsxvrkiDcT+pQsuqe4MoDHH16vUvNRPU/BZ3iayITtl+99dGc8yJJCVZNUTQl+Is+p4A==" w:salt="TJLlsC6Q7HLQMZdt9ir/0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B4"/>
    <w:rsid w:val="00001F24"/>
    <w:rsid w:val="00040F0C"/>
    <w:rsid w:val="000519E8"/>
    <w:rsid w:val="0005374D"/>
    <w:rsid w:val="000569C9"/>
    <w:rsid w:val="000573B5"/>
    <w:rsid w:val="00066100"/>
    <w:rsid w:val="00066D41"/>
    <w:rsid w:val="0008143D"/>
    <w:rsid w:val="000C0F74"/>
    <w:rsid w:val="000F43F2"/>
    <w:rsid w:val="00141455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2C6F0A"/>
    <w:rsid w:val="003053A3"/>
    <w:rsid w:val="003155DD"/>
    <w:rsid w:val="003247A6"/>
    <w:rsid w:val="0032580A"/>
    <w:rsid w:val="00327DE0"/>
    <w:rsid w:val="003317E0"/>
    <w:rsid w:val="00340E2E"/>
    <w:rsid w:val="00380D72"/>
    <w:rsid w:val="0039016B"/>
    <w:rsid w:val="003C1822"/>
    <w:rsid w:val="003C5042"/>
    <w:rsid w:val="003E1DF0"/>
    <w:rsid w:val="003F60C3"/>
    <w:rsid w:val="0040220A"/>
    <w:rsid w:val="00436082"/>
    <w:rsid w:val="00456F69"/>
    <w:rsid w:val="00462DC1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C7855"/>
    <w:rsid w:val="005E3DB4"/>
    <w:rsid w:val="005E7328"/>
    <w:rsid w:val="005F4D71"/>
    <w:rsid w:val="006079C9"/>
    <w:rsid w:val="00615286"/>
    <w:rsid w:val="006257EB"/>
    <w:rsid w:val="006341D9"/>
    <w:rsid w:val="006446A5"/>
    <w:rsid w:val="00644AE6"/>
    <w:rsid w:val="00652D77"/>
    <w:rsid w:val="006650A4"/>
    <w:rsid w:val="0068499B"/>
    <w:rsid w:val="00697B50"/>
    <w:rsid w:val="006A4A6D"/>
    <w:rsid w:val="006A63B4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100"/>
    <w:rsid w:val="0095664C"/>
    <w:rsid w:val="00961DDA"/>
    <w:rsid w:val="009732DB"/>
    <w:rsid w:val="00996E28"/>
    <w:rsid w:val="009A1A2D"/>
    <w:rsid w:val="009A4E18"/>
    <w:rsid w:val="009B7384"/>
    <w:rsid w:val="009C1335"/>
    <w:rsid w:val="009C493D"/>
    <w:rsid w:val="009D2042"/>
    <w:rsid w:val="009E1F10"/>
    <w:rsid w:val="009E3B04"/>
    <w:rsid w:val="00A033C6"/>
    <w:rsid w:val="00A068B7"/>
    <w:rsid w:val="00A11CBA"/>
    <w:rsid w:val="00A200E7"/>
    <w:rsid w:val="00A42768"/>
    <w:rsid w:val="00A44A04"/>
    <w:rsid w:val="00A674FD"/>
    <w:rsid w:val="00A7173B"/>
    <w:rsid w:val="00A72A3B"/>
    <w:rsid w:val="00A867E2"/>
    <w:rsid w:val="00A97440"/>
    <w:rsid w:val="00AB26B5"/>
    <w:rsid w:val="00AC65FC"/>
    <w:rsid w:val="00B634F4"/>
    <w:rsid w:val="00B64B08"/>
    <w:rsid w:val="00B76595"/>
    <w:rsid w:val="00B90BDC"/>
    <w:rsid w:val="00BC6F5D"/>
    <w:rsid w:val="00BD3BFA"/>
    <w:rsid w:val="00BD694B"/>
    <w:rsid w:val="00BE2F35"/>
    <w:rsid w:val="00C26897"/>
    <w:rsid w:val="00C42B15"/>
    <w:rsid w:val="00C524C8"/>
    <w:rsid w:val="00C535FE"/>
    <w:rsid w:val="00C563DC"/>
    <w:rsid w:val="00C57BF1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71250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00FD7974"/>
    <w:rsid w:val="14452D60"/>
    <w:rsid w:val="1B79C057"/>
    <w:rsid w:val="20105F8F"/>
    <w:rsid w:val="253F5405"/>
    <w:rsid w:val="31F9BC9F"/>
    <w:rsid w:val="36FFAF4D"/>
    <w:rsid w:val="3B16D032"/>
    <w:rsid w:val="3F06B43A"/>
    <w:rsid w:val="4B25B3F1"/>
    <w:rsid w:val="524D9077"/>
    <w:rsid w:val="53045EA1"/>
    <w:rsid w:val="58DC53B2"/>
    <w:rsid w:val="5B0F840A"/>
    <w:rsid w:val="5E16560D"/>
    <w:rsid w:val="653AE209"/>
    <w:rsid w:val="655BBE34"/>
    <w:rsid w:val="65BC3154"/>
    <w:rsid w:val="65D4FA89"/>
    <w:rsid w:val="682A9943"/>
    <w:rsid w:val="6B42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12C82B6-0E0A-4AB9-9A04-D379DD8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character" w:customStyle="1" w:styleId="xelementtoproof">
    <w:name w:val="x_elementtoproof"/>
    <w:basedOn w:val="Absatz-Standardschriftart"/>
    <w:rsid w:val="0008143D"/>
  </w:style>
  <w:style w:type="character" w:styleId="Hyperlink">
    <w:name w:val="Hyperlink"/>
    <w:uiPriority w:val="99"/>
    <w:semiHidden/>
    <w:unhideWhenUsed/>
    <w:rsid w:val="0008143D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73B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0573B5"/>
    <w:rPr>
      <w:lang w:val="de-DE" w:eastAsia="de-DE"/>
    </w:rPr>
  </w:style>
  <w:style w:type="character" w:styleId="Funotenzeichen">
    <w:name w:val="footnote reference"/>
    <w:uiPriority w:val="99"/>
    <w:semiHidden/>
    <w:unhideWhenUsed/>
    <w:rsid w:val="00057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setze-im-internet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77E3E-1452-48FF-8DB7-8F2AD4E4A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B2AC1D-67B1-4642-BB29-0CEEEDDD2281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5.xml><?xml version="1.0" encoding="utf-8"?>
<ds:datastoreItem xmlns:ds="http://schemas.openxmlformats.org/officeDocument/2006/customXml" ds:itemID="{0A3D8FAE-3BCB-43C0-93D0-3DA1CD33C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Kappelmeier, Dinara</dc:creator>
  <cp:keywords/>
  <cp:lastModifiedBy>Kappelmeier, Dinara</cp:lastModifiedBy>
  <cp:revision>6</cp:revision>
  <dcterms:created xsi:type="dcterms:W3CDTF">2026-07-31T13:04:00Z</dcterms:created>
  <dcterms:modified xsi:type="dcterms:W3CDTF">2026-09-02T14:31:00Z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